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FAB6" w14:textId="69A01878" w:rsidR="004F1CC5" w:rsidRPr="000D0C54" w:rsidRDefault="000D0C54" w:rsidP="004F1CC5">
      <w:pPr>
        <w:jc w:val="both"/>
        <w:rPr>
          <w:rFonts w:ascii="Verdana Pro" w:eastAsia="Times New Roman" w:hAnsi="Verdana Pro" w:cs="Arial"/>
          <w:b/>
          <w:bCs/>
          <w:color w:val="FF0000"/>
          <w:sz w:val="16"/>
          <w:szCs w:val="16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b/>
          <w:bCs/>
          <w:color w:val="FF0000"/>
          <w:sz w:val="16"/>
          <w:szCs w:val="16"/>
          <w:shd w:val="clear" w:color="auto" w:fill="FFFFFF"/>
          <w:lang w:val="de" w:eastAsia="it-IT"/>
        </w:rPr>
        <w:t xml:space="preserve">Was ist </w:t>
      </w:r>
      <w:proofErr w:type="spellStart"/>
      <w:r w:rsidRPr="009D30AB">
        <w:rPr>
          <w:rFonts w:ascii="Verdana Pro" w:eastAsia="Times New Roman" w:hAnsi="Verdana Pro" w:cs="Arial"/>
          <w:b/>
          <w:bCs/>
          <w:color w:val="FF0000"/>
          <w:sz w:val="16"/>
          <w:szCs w:val="16"/>
          <w:shd w:val="clear" w:color="auto" w:fill="FFFFFF"/>
          <w:lang w:val="de" w:eastAsia="it-IT"/>
        </w:rPr>
        <w:t>Masa^go</w:t>
      </w:r>
      <w:proofErr w:type="spellEnd"/>
      <w:r w:rsidRPr="009D30AB">
        <w:rPr>
          <w:rFonts w:ascii="Verdana Pro" w:eastAsia="Times New Roman" w:hAnsi="Verdana Pro" w:cs="Arial"/>
          <w:b/>
          <w:bCs/>
          <w:color w:val="FF0000"/>
          <w:sz w:val="16"/>
          <w:szCs w:val="16"/>
          <w:shd w:val="clear" w:color="auto" w:fill="FFFFFF"/>
          <w:lang w:val="de" w:eastAsia="it-IT"/>
        </w:rPr>
        <w:t xml:space="preserve"> “Bewusste</w:t>
      </w:r>
      <w:r>
        <w:rPr>
          <w:rFonts w:ascii="Verdana Pro" w:eastAsia="Times New Roman" w:hAnsi="Verdana Pro" w:cs="Arial"/>
          <w:b/>
          <w:bCs/>
          <w:color w:val="FF0000"/>
          <w:sz w:val="16"/>
          <w:szCs w:val="16"/>
          <w:shd w:val="clear" w:color="auto" w:fill="FFFFFF"/>
          <w:lang w:val="de" w:eastAsia="it-IT"/>
        </w:rPr>
        <w:t>s</w:t>
      </w:r>
      <w:r w:rsidRPr="009D30AB">
        <w:rPr>
          <w:rFonts w:ascii="Verdana Pro" w:eastAsia="Times New Roman" w:hAnsi="Verdana Pro" w:cs="Arial"/>
          <w:b/>
          <w:bCs/>
          <w:color w:val="FF0000"/>
          <w:sz w:val="16"/>
          <w:szCs w:val="16"/>
          <w:shd w:val="clear" w:color="auto" w:fill="FFFFFF"/>
          <w:lang w:val="de" w:eastAsia="it-IT"/>
        </w:rPr>
        <w:t xml:space="preserve"> Wander</w:t>
      </w:r>
      <w:r>
        <w:rPr>
          <w:rFonts w:ascii="Verdana Pro" w:eastAsia="Times New Roman" w:hAnsi="Verdana Pro" w:cs="Arial"/>
          <w:b/>
          <w:bCs/>
          <w:color w:val="FF0000"/>
          <w:sz w:val="16"/>
          <w:szCs w:val="16"/>
          <w:shd w:val="clear" w:color="auto" w:fill="FFFFFF"/>
          <w:lang w:val="de" w:eastAsia="it-IT"/>
        </w:rPr>
        <w:t>n</w:t>
      </w:r>
      <w:r w:rsidRPr="009D30AB">
        <w:rPr>
          <w:rFonts w:ascii="Verdana Pro" w:eastAsia="Times New Roman" w:hAnsi="Verdana Pro" w:cs="Arial"/>
          <w:b/>
          <w:bCs/>
          <w:color w:val="FF0000"/>
          <w:sz w:val="16"/>
          <w:szCs w:val="16"/>
          <w:shd w:val="clear" w:color="auto" w:fill="FFFFFF"/>
          <w:lang w:val="de" w:eastAsia="it-IT"/>
        </w:rPr>
        <w:t>”</w:t>
      </w:r>
    </w:p>
    <w:p w14:paraId="669E04BF" w14:textId="77777777" w:rsidR="004F1CC5" w:rsidRPr="000D0C54" w:rsidRDefault="004F1CC5" w:rsidP="00110E38">
      <w:pPr>
        <w:pStyle w:val="Balk1"/>
        <w:shd w:val="clear" w:color="auto" w:fill="FFFFFF"/>
        <w:spacing w:before="0"/>
        <w:jc w:val="both"/>
        <w:textAlignment w:val="top"/>
        <w:rPr>
          <w:rFonts w:ascii="Verdana Pro" w:hAnsi="Verdana Pro"/>
          <w:b/>
          <w:bCs/>
          <w:color w:val="941651"/>
          <w:sz w:val="22"/>
          <w:szCs w:val="22"/>
          <w:lang w:val="de-DE"/>
        </w:rPr>
      </w:pPr>
    </w:p>
    <w:p w14:paraId="3B8CD2F9" w14:textId="341A94C0" w:rsidR="00191F1E" w:rsidRPr="000D0C54" w:rsidRDefault="000D0C54" w:rsidP="00110E38">
      <w:pPr>
        <w:pStyle w:val="Balk1"/>
        <w:shd w:val="clear" w:color="auto" w:fill="FFFFFF"/>
        <w:spacing w:before="0"/>
        <w:jc w:val="both"/>
        <w:textAlignment w:val="top"/>
        <w:rPr>
          <w:rFonts w:ascii="Verdana Pro" w:hAnsi="Verdana Pro"/>
          <w:b/>
          <w:bCs/>
          <w:color w:val="EFA50A"/>
          <w:lang w:val="de-DE"/>
        </w:rPr>
      </w:pPr>
      <w:proofErr w:type="spellStart"/>
      <w:r w:rsidRPr="009D30AB">
        <w:rPr>
          <w:rFonts w:ascii="Verdana Pro" w:hAnsi="Verdana Pro"/>
          <w:b/>
          <w:bCs/>
          <w:color w:val="EFA50A"/>
          <w:lang w:val="de"/>
        </w:rPr>
        <w:t>Masa^go</w:t>
      </w:r>
      <w:proofErr w:type="spellEnd"/>
      <w:r w:rsidRPr="009D30AB">
        <w:rPr>
          <w:rFonts w:ascii="Verdana Pro" w:hAnsi="Verdana Pro"/>
          <w:b/>
          <w:bCs/>
          <w:color w:val="EFA50A"/>
          <w:lang w:val="de"/>
        </w:rPr>
        <w:t xml:space="preserve"> “Bewusste</w:t>
      </w:r>
      <w:r>
        <w:rPr>
          <w:rFonts w:ascii="Verdana Pro" w:hAnsi="Verdana Pro"/>
          <w:b/>
          <w:bCs/>
          <w:color w:val="EFA50A"/>
          <w:lang w:val="de"/>
        </w:rPr>
        <w:t>s</w:t>
      </w:r>
      <w:r w:rsidRPr="009D30AB">
        <w:rPr>
          <w:rFonts w:ascii="Verdana Pro" w:hAnsi="Verdana Pro"/>
          <w:b/>
          <w:bCs/>
          <w:color w:val="EFA50A"/>
          <w:lang w:val="de"/>
        </w:rPr>
        <w:t xml:space="preserve"> Wander</w:t>
      </w:r>
      <w:r>
        <w:rPr>
          <w:rFonts w:ascii="Verdana Pro" w:hAnsi="Verdana Pro"/>
          <w:b/>
          <w:bCs/>
          <w:color w:val="EFA50A"/>
          <w:lang w:val="de"/>
        </w:rPr>
        <w:t>n</w:t>
      </w:r>
      <w:r w:rsidRPr="009D30AB">
        <w:rPr>
          <w:rFonts w:ascii="Verdana Pro" w:hAnsi="Verdana Pro"/>
          <w:b/>
          <w:bCs/>
          <w:color w:val="EFA50A"/>
          <w:lang w:val="de"/>
        </w:rPr>
        <w:t>”</w:t>
      </w:r>
    </w:p>
    <w:p w14:paraId="24866430" w14:textId="52BE5516" w:rsidR="00191F1E" w:rsidRPr="000D0C54" w:rsidRDefault="000D0C54" w:rsidP="001C09A8">
      <w:pPr>
        <w:ind w:left="708" w:firstLine="708"/>
        <w:jc w:val="both"/>
        <w:rPr>
          <w:rFonts w:ascii="Verdana Pro" w:eastAsia="Times New Roman" w:hAnsi="Verdana Pro" w:cs="Arial"/>
          <w:b/>
          <w:bCs/>
          <w:color w:val="941651"/>
          <w:sz w:val="22"/>
          <w:szCs w:val="22"/>
          <w:shd w:val="clear" w:color="auto" w:fill="FFFFFF"/>
          <w:lang w:val="de-DE" w:eastAsia="it-IT"/>
          <w14:textFill>
            <w14:gradFill>
              <w14:gsLst>
                <w14:gs w14:pos="0">
                  <w14:srgbClr w14:val="941651">
                    <w14:shade w14:val="30000"/>
                    <w14:satMod w14:val="115000"/>
                  </w14:srgbClr>
                </w14:gs>
                <w14:gs w14:pos="50000">
                  <w14:srgbClr w14:val="941651">
                    <w14:shade w14:val="67500"/>
                    <w14:satMod w14:val="115000"/>
                  </w14:srgbClr>
                </w14:gs>
                <w14:gs w14:pos="100000">
                  <w14:srgbClr w14:val="94165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1C09A8">
        <w:rPr>
          <w:rFonts w:ascii="Verdana Pro" w:eastAsia="Times New Roman" w:hAnsi="Verdana Pro" w:cs="Arial"/>
          <w:b/>
          <w:bCs/>
          <w:color w:val="941651"/>
          <w:sz w:val="22"/>
          <w:szCs w:val="22"/>
          <w:shd w:val="clear" w:color="auto" w:fill="FFFFFF"/>
          <w:lang w:val="de" w:eastAsia="it-IT"/>
          <w14:textFill>
            <w14:gradFill>
              <w14:gsLst>
                <w14:gs w14:pos="0">
                  <w14:srgbClr w14:val="941651">
                    <w14:shade w14:val="30000"/>
                    <w14:satMod w14:val="115000"/>
                  </w14:srgbClr>
                </w14:gs>
                <w14:gs w14:pos="50000">
                  <w14:srgbClr w14:val="941651">
                    <w14:shade w14:val="67500"/>
                    <w14:satMod w14:val="115000"/>
                  </w14:srgbClr>
                </w14:gs>
                <w14:gs w14:pos="100000">
                  <w14:srgbClr w14:val="94165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Endlose Wiedergeburt</w:t>
      </w:r>
    </w:p>
    <w:p w14:paraId="6A808FCD" w14:textId="4BDDB80C" w:rsidR="009D30AB" w:rsidRPr="000D0C54" w:rsidRDefault="000D0C54" w:rsidP="009D30AB">
      <w:pPr>
        <w:jc w:val="both"/>
        <w:rPr>
          <w:rFonts w:ascii="Verdana Pro" w:eastAsia="Times New Roman" w:hAnsi="Verdana Pro" w:cs="Arial"/>
          <w:color w:val="000000" w:themeColor="text1"/>
          <w:sz w:val="16"/>
          <w:szCs w:val="16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color w:val="000000" w:themeColor="text1"/>
          <w:sz w:val="16"/>
          <w:szCs w:val="16"/>
          <w:shd w:val="clear" w:color="auto" w:fill="FFFFFF"/>
          <w:lang w:val="de" w:eastAsia="it-IT"/>
        </w:rPr>
        <w:t xml:space="preserve">Das Projekt "Masa^go Bewusste Wanderungen" ist eine Idee von Luciano </w:t>
      </w:r>
      <w:proofErr w:type="spellStart"/>
      <w:r w:rsidRPr="009D30AB">
        <w:rPr>
          <w:rFonts w:ascii="Verdana Pro" w:eastAsia="Times New Roman" w:hAnsi="Verdana Pro" w:cs="Arial"/>
          <w:color w:val="000000" w:themeColor="text1"/>
          <w:sz w:val="16"/>
          <w:szCs w:val="16"/>
          <w:shd w:val="clear" w:color="auto" w:fill="FFFFFF"/>
          <w:lang w:val="de" w:eastAsia="it-IT"/>
        </w:rPr>
        <w:t>Ragazzo</w:t>
      </w:r>
      <w:proofErr w:type="spellEnd"/>
    </w:p>
    <w:p w14:paraId="65A25134" w14:textId="77777777" w:rsidR="00191F1E" w:rsidRPr="000D0C54" w:rsidRDefault="00191F1E" w:rsidP="00110E38">
      <w:pPr>
        <w:jc w:val="both"/>
        <w:rPr>
          <w:rFonts w:ascii="Verdana Pro" w:eastAsia="Times New Roman" w:hAnsi="Verdana Pro" w:cs="Arial"/>
          <w:b/>
          <w:bCs/>
          <w:color w:val="000000" w:themeColor="text1"/>
          <w:sz w:val="32"/>
          <w:szCs w:val="32"/>
          <w:shd w:val="clear" w:color="auto" w:fill="FFFFFF"/>
          <w:lang w:val="de-DE" w:eastAsia="it-IT"/>
        </w:rPr>
      </w:pPr>
    </w:p>
    <w:p w14:paraId="7F1B75B4" w14:textId="41C60B0A" w:rsidR="00191F1E" w:rsidRPr="000D0C54" w:rsidRDefault="000D0C54" w:rsidP="00110E38">
      <w:pPr>
        <w:jc w:val="both"/>
        <w:rPr>
          <w:rFonts w:ascii="Verdana Pro" w:eastAsia="Times New Roman" w:hAnsi="Verdana Pro" w:cs="Arial"/>
          <w:b/>
          <w:bCs/>
          <w:color w:val="008F00"/>
          <w:sz w:val="22"/>
          <w:szCs w:val="22"/>
          <w:shd w:val="clear" w:color="auto" w:fill="FFFFFF"/>
          <w:lang w:val="de-DE" w:eastAsia="it-IT"/>
        </w:rPr>
      </w:pPr>
      <w:r w:rsidRPr="00613F49">
        <w:rPr>
          <w:rFonts w:ascii="Verdana Pro" w:eastAsia="Times New Roman" w:hAnsi="Verdana Pro" w:cs="Arial"/>
          <w:b/>
          <w:bCs/>
          <w:color w:val="008F00"/>
          <w:sz w:val="22"/>
          <w:szCs w:val="22"/>
          <w:shd w:val="clear" w:color="auto" w:fill="FFFFFF"/>
          <w:lang w:val="de" w:eastAsia="it-IT"/>
        </w:rPr>
        <w:t>SPAZIERGÄNGE IN DER NATUR FÜR DAS WOHLBEFINDEN DER MENSCHEN</w:t>
      </w:r>
    </w:p>
    <w:p w14:paraId="6AD30A0D" w14:textId="3D35857E" w:rsidR="00191F1E" w:rsidRPr="000D0C54" w:rsidRDefault="00191F1E" w:rsidP="00110E38">
      <w:pPr>
        <w:jc w:val="both"/>
        <w:rPr>
          <w:rFonts w:ascii="Verdana Pro" w:eastAsia="Times New Roman" w:hAnsi="Verdana Pro" w:cs="Arial"/>
          <w:b/>
          <w:bCs/>
          <w:color w:val="941651"/>
          <w:sz w:val="22"/>
          <w:szCs w:val="22"/>
          <w:shd w:val="clear" w:color="auto" w:fill="FFFFFF"/>
          <w:lang w:val="de-DE" w:eastAsia="it-IT"/>
        </w:rPr>
      </w:pPr>
    </w:p>
    <w:p w14:paraId="494EF47C" w14:textId="2E8432A6" w:rsidR="00191F1E" w:rsidRPr="000D0C54" w:rsidRDefault="000D0C54" w:rsidP="00110E38">
      <w:pPr>
        <w:jc w:val="both"/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Was ist </w:t>
      </w:r>
      <w:proofErr w:type="spellStart"/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Masa^go</w:t>
      </w:r>
      <w:proofErr w:type="spellEnd"/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 “Bewusste</w:t>
      </w:r>
      <w:r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s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 Wander</w:t>
      </w:r>
      <w:r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n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”</w:t>
      </w:r>
    </w:p>
    <w:p w14:paraId="1DB3FCAA" w14:textId="4E0F992E" w:rsidR="00191F1E" w:rsidRPr="000D0C54" w:rsidRDefault="000D0C54" w:rsidP="00110E38">
      <w:p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Es handelt sich um bewusste Wanderungen im Hier und Jetzt, die für </w:t>
      </w:r>
      <w:r w:rsidRPr="00A567C9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besondere Menschen auf der Suche nach Wohlbefinden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 entworfen und konzipiert wurden. Dies ist </w:t>
      </w:r>
      <w:r w:rsidR="00417989" w:rsidRPr="00A567C9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ein Angebot für alle Reisenden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, die nicht nur äußere, sondern auch innere Wege beschreiten möchten. Die bewussten Wanderungen von Masa^go unterstreichen </w:t>
      </w:r>
      <w:r w:rsidRPr="00A567C9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den Lebensstil des Bewusstseins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, der </w:t>
      </w:r>
      <w:r w:rsidRPr="00A567C9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Nüchternheit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 und des </w:t>
      </w:r>
      <w:r w:rsidR="00F73C47" w:rsidRPr="00A567C9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Einsseins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 mit der </w:t>
      </w:r>
      <w:r w:rsidR="00F73C47" w:rsidRPr="00A567C9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Natur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.</w:t>
      </w:r>
    </w:p>
    <w:p w14:paraId="08C88443" w14:textId="52AB1492" w:rsidR="00191F1E" w:rsidRPr="000D0C54" w:rsidRDefault="00191F1E" w:rsidP="00110E38">
      <w:p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</w:p>
    <w:p w14:paraId="08410E8B" w14:textId="17532D25" w:rsidR="00191F1E" w:rsidRPr="009D30AB" w:rsidRDefault="000D0C54" w:rsidP="00110E38">
      <w:pPr>
        <w:jc w:val="both"/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eastAsia="it-IT"/>
        </w:rPr>
      </w:pP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Hauptmerkmale:</w:t>
      </w:r>
    </w:p>
    <w:p w14:paraId="35BB9C01" w14:textId="66C71505" w:rsidR="00191F1E" w:rsidRPr="000D0C54" w:rsidRDefault="000D0C54" w:rsidP="00110E38">
      <w:pPr>
        <w:pStyle w:val="ListeParagraf"/>
        <w:numPr>
          <w:ilvl w:val="0"/>
          <w:numId w:val="1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Wanderer</w:t>
      </w:r>
      <w:r w:rsidR="004B6281"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. Die Schönheit, jeden Tag einen neuen Horizont zu entdecken. </w:t>
      </w:r>
    </w:p>
    <w:p w14:paraId="7E5C37C9" w14:textId="4EAF405A" w:rsidR="00191F1E" w:rsidRPr="000D0C54" w:rsidRDefault="000D0C54" w:rsidP="00110E38">
      <w:pPr>
        <w:pStyle w:val="ListeParagraf"/>
        <w:numPr>
          <w:ilvl w:val="0"/>
          <w:numId w:val="1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Während der Wanderung 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ist die Benutzung von Mobiltelefonen verboten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 (die Benutzung von Mobiltelefonen ist am Abend für eine Stunde erlaubt; während der Wanderung wird es eine Mahnwache geben)</w:t>
      </w:r>
    </w:p>
    <w:p w14:paraId="75BB48ED" w14:textId="568047C0" w:rsidR="00191F1E" w:rsidRPr="000D0C54" w:rsidRDefault="000D0C54" w:rsidP="00110E38">
      <w:pPr>
        <w:pStyle w:val="ListeParagraf"/>
        <w:numPr>
          <w:ilvl w:val="0"/>
          <w:numId w:val="1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Wir stehen sehr früh auf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 und trainieren vor dem Frühstück</w:t>
      </w:r>
    </w:p>
    <w:p w14:paraId="124D77AB" w14:textId="20BFEF01" w:rsidR="00191F1E" w:rsidRPr="009D30AB" w:rsidRDefault="000D0C54" w:rsidP="00110E38">
      <w:pPr>
        <w:pStyle w:val="ListeParagraf"/>
        <w:numPr>
          <w:ilvl w:val="0"/>
          <w:numId w:val="1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eastAsia="it-IT"/>
        </w:rPr>
      </w:pP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Wir gehen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 früh ins Bett</w:t>
      </w:r>
    </w:p>
    <w:p w14:paraId="7E40C4F6" w14:textId="0E1673E9" w:rsidR="00191F1E" w:rsidRPr="000D0C54" w:rsidRDefault="000D0C54" w:rsidP="00110E38">
      <w:pPr>
        <w:pStyle w:val="ListeParagraf"/>
        <w:numPr>
          <w:ilvl w:val="0"/>
          <w:numId w:val="1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Da es 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Lesungen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 geben wird, ist es empfehlenswert,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 ein Buch mitzubringen.</w:t>
      </w:r>
    </w:p>
    <w:p w14:paraId="0E696892" w14:textId="4932224A" w:rsidR="00191F1E" w:rsidRPr="000D0C54" w:rsidRDefault="000D0C54" w:rsidP="00110E38">
      <w:pPr>
        <w:pStyle w:val="ListeParagraf"/>
        <w:numPr>
          <w:ilvl w:val="0"/>
          <w:numId w:val="1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Zuhören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, Einfühlungsvermögen und Austausch werden geübt.</w:t>
      </w:r>
    </w:p>
    <w:p w14:paraId="72C31A55" w14:textId="4AFB3E38" w:rsidR="00191F1E" w:rsidRPr="009D30AB" w:rsidRDefault="000D0C54" w:rsidP="00110E38">
      <w:pPr>
        <w:pStyle w:val="ListeParagraf"/>
        <w:numPr>
          <w:ilvl w:val="0"/>
          <w:numId w:val="1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eastAsia="it-IT"/>
        </w:rPr>
      </w:pP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Bewusstes Wandern; Erfahrung von </w:t>
      </w:r>
      <w:r w:rsidR="005D5B59"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Meditationspraktiken</w:t>
      </w:r>
    </w:p>
    <w:p w14:paraId="5F775E9D" w14:textId="6CEE080A" w:rsidR="005D5B59" w:rsidRPr="000D0C54" w:rsidRDefault="000D0C54" w:rsidP="00110E38">
      <w:pPr>
        <w:pStyle w:val="ListeParagraf"/>
        <w:numPr>
          <w:ilvl w:val="0"/>
          <w:numId w:val="1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Die 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Ausübung von Stille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 während des Spaziergangs oder während einer gemeinsamen Zeit</w:t>
      </w:r>
    </w:p>
    <w:p w14:paraId="02B75F26" w14:textId="2287B34C" w:rsidR="005D5B59" w:rsidRPr="000D0C54" w:rsidRDefault="000D0C54" w:rsidP="00110E38">
      <w:pPr>
        <w:pStyle w:val="ListeParagraf"/>
        <w:numPr>
          <w:ilvl w:val="0"/>
          <w:numId w:val="1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Wir versuchen, gemeinsam an dem 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Bewusstsein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 zu arbeiten, das wir in unserem täglichen Leben haben. </w:t>
      </w:r>
    </w:p>
    <w:p w14:paraId="55EF19DC" w14:textId="74EC0E5D" w:rsidR="005D5B59" w:rsidRPr="009D30AB" w:rsidRDefault="000D0C54" w:rsidP="00110E38">
      <w:pPr>
        <w:pStyle w:val="ListeParagraf"/>
        <w:numPr>
          <w:ilvl w:val="0"/>
          <w:numId w:val="1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eastAsia="it-IT"/>
        </w:rPr>
      </w:pP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Die Mahlzeiten werden 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so vegetarisch wie möglich sein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: Es gibt kein Fleisch und nur in einigen Fällen Fisch. Es wird 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ein absolutes Alkoholverbot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 geben.</w:t>
      </w:r>
    </w:p>
    <w:p w14:paraId="1EF00265" w14:textId="3EBDF0F0" w:rsidR="005D5B59" w:rsidRPr="000D0C54" w:rsidRDefault="000D0C54" w:rsidP="00110E38">
      <w:pPr>
        <w:pStyle w:val="ListeParagraf"/>
        <w:numPr>
          <w:ilvl w:val="0"/>
          <w:numId w:val="1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Wir 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respektieren das Leben in all seinen Formen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. Unser Ziel ist ein nachhaltiger und verantwortungsbewusster Ökotourismus, der aus möglichst umweltfreundlich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en Konsumgewohnheiten besteht; bei jedem Schritt werden wir über unsere Auswirkungen als Reisende nachdenken.</w:t>
      </w:r>
    </w:p>
    <w:p w14:paraId="17D0FA5C" w14:textId="1C0BF799" w:rsidR="009D30AB" w:rsidRPr="000D0C54" w:rsidRDefault="000D0C54" w:rsidP="00110E38">
      <w:pPr>
        <w:pStyle w:val="ListeParagraf"/>
        <w:numPr>
          <w:ilvl w:val="0"/>
          <w:numId w:val="1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1C09A8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Die</w:t>
      </w:r>
      <w:r w:rsidRPr="001C09A8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 Reise findet nur statt, </w:t>
      </w:r>
      <w:r w:rsidRPr="001C09A8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wenn die Mindestanzahl von</w:t>
      </w:r>
      <w:r w:rsidRPr="001C09A8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 xx Personen erreicht wird.</w:t>
      </w:r>
    </w:p>
    <w:p w14:paraId="5779CDE2" w14:textId="54A160E2" w:rsidR="00886917" w:rsidRPr="000D0C54" w:rsidRDefault="00886917" w:rsidP="00110E38">
      <w:p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</w:p>
    <w:p w14:paraId="4E0E9611" w14:textId="4E1E88A5" w:rsidR="00886917" w:rsidRPr="009D30AB" w:rsidRDefault="000D0C54" w:rsidP="00110E38">
      <w:pPr>
        <w:jc w:val="both"/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eastAsia="it-IT"/>
        </w:rPr>
      </w:pP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Wenn Sie irgendwelche Zweifel haben... FAQ (mögliche 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Fragen)</w:t>
      </w:r>
    </w:p>
    <w:p w14:paraId="046CF651" w14:textId="77777777" w:rsidR="00CC02C7" w:rsidRPr="009D30AB" w:rsidRDefault="00CC02C7" w:rsidP="00110E38">
      <w:pPr>
        <w:jc w:val="both"/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eastAsia="it-IT"/>
        </w:rPr>
      </w:pPr>
    </w:p>
    <w:p w14:paraId="5276E904" w14:textId="6DA0C14A" w:rsidR="00886917" w:rsidRPr="000D0C54" w:rsidRDefault="000D0C54" w:rsidP="00110E38">
      <w:pPr>
        <w:pStyle w:val="ListeParagraf"/>
        <w:numPr>
          <w:ilvl w:val="0"/>
          <w:numId w:val="2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Ich bin kein Vegetarier, warum sollte ich mit Ihnen reisen? Warum nicht? Eine Probewoche, in der es nur gut tun kann, </w:t>
      </w:r>
      <w:r w:rsidR="001C1069"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sich durch gesunde Ernährung zu entschlacken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. Oder glauben Sie, Sie können eine Woche ohne Fleisch nicht auskommen?</w:t>
      </w:r>
    </w:p>
    <w:p w14:paraId="65ACF279" w14:textId="15AEFF2D" w:rsidR="00886917" w:rsidRPr="009D30AB" w:rsidRDefault="000D0C54" w:rsidP="00110E38">
      <w:pPr>
        <w:pStyle w:val="ListeParagraf"/>
        <w:numPr>
          <w:ilvl w:val="0"/>
          <w:numId w:val="2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eastAsia="it-IT"/>
        </w:rPr>
      </w:pP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All diese Aktivitäten, all diese Übungen, die Sie vorschlagen, lassen mich denken, dass es keinen Spaß macht... Auf keinen Fall. Ziel ist es nämlich, uns </w:t>
      </w:r>
      <w:r w:rsidR="005366F7"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"mit Freude anzustecken"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, mit einem fröhlichen Lächeln zu gehen, in einer Gruppe zu sein, die Freude a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m Leben hat. Probieren Sie es!</w:t>
      </w:r>
    </w:p>
    <w:p w14:paraId="6825F22C" w14:textId="56F48D03" w:rsidR="005366F7" w:rsidRPr="000D0C54" w:rsidRDefault="000D0C54" w:rsidP="00110E38">
      <w:pPr>
        <w:pStyle w:val="ListeParagraf"/>
        <w:numPr>
          <w:ilvl w:val="0"/>
          <w:numId w:val="2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Schlagen Sie einige Momente der Stille ein, essen Sie in Stille, gehen Sie in Stille. Aber wird das nicht langweilig und schwer? 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Das Stillschweigen ist eine Anregung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, aber es gibt viele Gelegenheiten zum Reden. Es gibt viel m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ehr Momente, die dem Reden gewidmet sind als dem Schweigen.</w:t>
      </w:r>
    </w:p>
    <w:p w14:paraId="3BD3DB11" w14:textId="31B3A184" w:rsidR="005366F7" w:rsidRPr="000D0C54" w:rsidRDefault="000D0C54" w:rsidP="00110E38">
      <w:pPr>
        <w:pStyle w:val="ListeParagraf"/>
        <w:numPr>
          <w:ilvl w:val="0"/>
          <w:numId w:val="2"/>
        </w:num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lastRenderedPageBreak/>
        <w:t xml:space="preserve">Und sind die Frühstücksübungen obligatorisch? 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Nichts ist obligatorisch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, alles wird in freier Absicht vorgeschlagen, wenn man es machen will, wenn nicht, dann nicht, und man kommt direkt zum Frühst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ück. Sie werden dafür nicht verachtet werden! Auch nicht, wenn Sie eine Geh-Meditation oder etwas anderes auslassen. </w:t>
      </w:r>
    </w:p>
    <w:p w14:paraId="53481640" w14:textId="77777777" w:rsidR="00110E38" w:rsidRPr="000D0C54" w:rsidRDefault="00110E38" w:rsidP="00110E38">
      <w:pPr>
        <w:pStyle w:val="ListeParagraf"/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</w:p>
    <w:p w14:paraId="5E86BCA7" w14:textId="08AAD05C" w:rsidR="00886917" w:rsidRPr="000D0C54" w:rsidRDefault="000D0C54" w:rsidP="00110E38">
      <w:p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Das bewusste Wandern ist ein Reisen im natürlichen Rhythmus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, wie bei den Wanderern, das Wandern ist eine Suche nach der eigenen 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wilden Seite, nach dem eigenen Bewusstsein.</w:t>
      </w:r>
    </w:p>
    <w:p w14:paraId="0989B181" w14:textId="3BF9B673" w:rsidR="009806A7" w:rsidRPr="000D0C54" w:rsidRDefault="000D0C54" w:rsidP="00110E38">
      <w:pPr>
        <w:jc w:val="both"/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-DE" w:eastAsia="it-IT"/>
        </w:rPr>
      </w:pP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Bewusste Wanderungen 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sind Qualitätsreisen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; die Führer sind professionelle Führer; 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die angebotenen bewussten Wanderungen stehen im Zeichen eines verantwortungsvollen Tourismus, mit minimalen Auswirkungen auf die U</w:t>
      </w:r>
      <w:r w:rsidRPr="009D30AB">
        <w:rPr>
          <w:rFonts w:ascii="Verdana Pro" w:eastAsia="Times New Roman" w:hAnsi="Verdana Pro" w:cs="Arial"/>
          <w:b/>
          <w:bCs/>
          <w:color w:val="000000" w:themeColor="text1"/>
          <w:sz w:val="22"/>
          <w:szCs w:val="22"/>
          <w:shd w:val="clear" w:color="auto" w:fill="FFFFFF"/>
          <w:lang w:val="de" w:eastAsia="it-IT"/>
        </w:rPr>
        <w:t>mwelt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 xml:space="preserve">. Die vorgeschlagenen Ziele sind hauptsächlich mediterran, und wir wandern sowohl mit Einsteigern als auch mit erfahrenen Wanderern. </w:t>
      </w:r>
    </w:p>
    <w:p w14:paraId="732BB91C" w14:textId="184AF3FD" w:rsidR="00913D24" w:rsidRPr="000D0C54" w:rsidRDefault="000D0C54" w:rsidP="007B588E">
      <w:pPr>
        <w:jc w:val="both"/>
        <w:rPr>
          <w:rFonts w:ascii="Verdana Pro" w:hAnsi="Verdana Pro"/>
          <w:sz w:val="22"/>
          <w:szCs w:val="22"/>
          <w:lang w:val="de-DE"/>
        </w:rPr>
      </w:pP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Es gibt nämlich verschiedene Schwierigkeitsgrade und auch verschiedene Komfortstufen, vom Bauernhof bis zum Hotel, vo</w:t>
      </w:r>
      <w:r w:rsidRPr="009D30AB">
        <w:rPr>
          <w:rFonts w:ascii="Verdana Pro" w:eastAsia="Times New Roman" w:hAnsi="Verdana Pro" w:cs="Arial"/>
          <w:color w:val="000000" w:themeColor="text1"/>
          <w:sz w:val="22"/>
          <w:szCs w:val="22"/>
          <w:shd w:val="clear" w:color="auto" w:fill="FFFFFF"/>
          <w:lang w:val="de" w:eastAsia="it-IT"/>
        </w:rPr>
        <w:t>n der Hütte bis zum Biwak, vom Zelt bis zum Schlafen unter dem Sternenhimmel.</w:t>
      </w:r>
    </w:p>
    <w:p w14:paraId="36850418" w14:textId="77777777" w:rsidR="00913D24" w:rsidRPr="000D0C54" w:rsidRDefault="00913D24" w:rsidP="00913D24">
      <w:pPr>
        <w:rPr>
          <w:rFonts w:ascii="Verdana Pro" w:hAnsi="Verdana Pro"/>
          <w:sz w:val="22"/>
          <w:szCs w:val="22"/>
          <w:lang w:val="de-DE"/>
        </w:rPr>
      </w:pPr>
    </w:p>
    <w:sectPr w:rsidR="00913D24" w:rsidRPr="000D0C54" w:rsidSect="005F17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1420"/>
    <w:multiLevelType w:val="multilevel"/>
    <w:tmpl w:val="9346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F50A7"/>
    <w:multiLevelType w:val="hybridMultilevel"/>
    <w:tmpl w:val="CB5077BA"/>
    <w:lvl w:ilvl="0" w:tplc="ECA8A3D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396DC3A" w:tentative="1">
      <w:start w:val="1"/>
      <w:numFmt w:val="lowerLetter"/>
      <w:lvlText w:val="%2."/>
      <w:lvlJc w:val="left"/>
      <w:pPr>
        <w:ind w:left="1440" w:hanging="360"/>
      </w:pPr>
    </w:lvl>
    <w:lvl w:ilvl="2" w:tplc="5A14275C" w:tentative="1">
      <w:start w:val="1"/>
      <w:numFmt w:val="lowerRoman"/>
      <w:lvlText w:val="%3."/>
      <w:lvlJc w:val="right"/>
      <w:pPr>
        <w:ind w:left="2160" w:hanging="180"/>
      </w:pPr>
    </w:lvl>
    <w:lvl w:ilvl="3" w:tplc="725CBF60" w:tentative="1">
      <w:start w:val="1"/>
      <w:numFmt w:val="decimal"/>
      <w:lvlText w:val="%4."/>
      <w:lvlJc w:val="left"/>
      <w:pPr>
        <w:ind w:left="2880" w:hanging="360"/>
      </w:pPr>
    </w:lvl>
    <w:lvl w:ilvl="4" w:tplc="7152B40E" w:tentative="1">
      <w:start w:val="1"/>
      <w:numFmt w:val="lowerLetter"/>
      <w:lvlText w:val="%5."/>
      <w:lvlJc w:val="left"/>
      <w:pPr>
        <w:ind w:left="3600" w:hanging="360"/>
      </w:pPr>
    </w:lvl>
    <w:lvl w:ilvl="5" w:tplc="1F22DFB2" w:tentative="1">
      <w:start w:val="1"/>
      <w:numFmt w:val="lowerRoman"/>
      <w:lvlText w:val="%6."/>
      <w:lvlJc w:val="right"/>
      <w:pPr>
        <w:ind w:left="4320" w:hanging="180"/>
      </w:pPr>
    </w:lvl>
    <w:lvl w:ilvl="6" w:tplc="646033AC" w:tentative="1">
      <w:start w:val="1"/>
      <w:numFmt w:val="decimal"/>
      <w:lvlText w:val="%7."/>
      <w:lvlJc w:val="left"/>
      <w:pPr>
        <w:ind w:left="5040" w:hanging="360"/>
      </w:pPr>
    </w:lvl>
    <w:lvl w:ilvl="7" w:tplc="DD2EDBEC" w:tentative="1">
      <w:start w:val="1"/>
      <w:numFmt w:val="lowerLetter"/>
      <w:lvlText w:val="%8."/>
      <w:lvlJc w:val="left"/>
      <w:pPr>
        <w:ind w:left="5760" w:hanging="360"/>
      </w:pPr>
    </w:lvl>
    <w:lvl w:ilvl="8" w:tplc="88385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B5475"/>
    <w:multiLevelType w:val="hybridMultilevel"/>
    <w:tmpl w:val="CAF6FCAE"/>
    <w:lvl w:ilvl="0" w:tplc="A52AC368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BCEF0C2" w:tentative="1">
      <w:start w:val="1"/>
      <w:numFmt w:val="lowerLetter"/>
      <w:lvlText w:val="%2."/>
      <w:lvlJc w:val="left"/>
      <w:pPr>
        <w:ind w:left="1440" w:hanging="360"/>
      </w:pPr>
    </w:lvl>
    <w:lvl w:ilvl="2" w:tplc="FE5A7EAE" w:tentative="1">
      <w:start w:val="1"/>
      <w:numFmt w:val="lowerRoman"/>
      <w:lvlText w:val="%3."/>
      <w:lvlJc w:val="right"/>
      <w:pPr>
        <w:ind w:left="2160" w:hanging="180"/>
      </w:pPr>
    </w:lvl>
    <w:lvl w:ilvl="3" w:tplc="365A6BE4" w:tentative="1">
      <w:start w:val="1"/>
      <w:numFmt w:val="decimal"/>
      <w:lvlText w:val="%4."/>
      <w:lvlJc w:val="left"/>
      <w:pPr>
        <w:ind w:left="2880" w:hanging="360"/>
      </w:pPr>
    </w:lvl>
    <w:lvl w:ilvl="4" w:tplc="75FE0270" w:tentative="1">
      <w:start w:val="1"/>
      <w:numFmt w:val="lowerLetter"/>
      <w:lvlText w:val="%5."/>
      <w:lvlJc w:val="left"/>
      <w:pPr>
        <w:ind w:left="3600" w:hanging="360"/>
      </w:pPr>
    </w:lvl>
    <w:lvl w:ilvl="5" w:tplc="EA627570" w:tentative="1">
      <w:start w:val="1"/>
      <w:numFmt w:val="lowerRoman"/>
      <w:lvlText w:val="%6."/>
      <w:lvlJc w:val="right"/>
      <w:pPr>
        <w:ind w:left="4320" w:hanging="180"/>
      </w:pPr>
    </w:lvl>
    <w:lvl w:ilvl="6" w:tplc="BDA269D2" w:tentative="1">
      <w:start w:val="1"/>
      <w:numFmt w:val="decimal"/>
      <w:lvlText w:val="%7."/>
      <w:lvlJc w:val="left"/>
      <w:pPr>
        <w:ind w:left="5040" w:hanging="360"/>
      </w:pPr>
    </w:lvl>
    <w:lvl w:ilvl="7" w:tplc="01F80782" w:tentative="1">
      <w:start w:val="1"/>
      <w:numFmt w:val="lowerLetter"/>
      <w:lvlText w:val="%8."/>
      <w:lvlJc w:val="left"/>
      <w:pPr>
        <w:ind w:left="5760" w:hanging="360"/>
      </w:pPr>
    </w:lvl>
    <w:lvl w:ilvl="8" w:tplc="7A3CF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15F28"/>
    <w:multiLevelType w:val="hybridMultilevel"/>
    <w:tmpl w:val="9ABC9FEE"/>
    <w:lvl w:ilvl="0" w:tplc="4ACAA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C9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EF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A5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CF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C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A8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04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A6B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B3E77"/>
    <w:multiLevelType w:val="hybridMultilevel"/>
    <w:tmpl w:val="BD8C266C"/>
    <w:lvl w:ilvl="0" w:tplc="BD6EA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71A3B0A" w:tentative="1">
      <w:start w:val="1"/>
      <w:numFmt w:val="lowerLetter"/>
      <w:lvlText w:val="%2."/>
      <w:lvlJc w:val="left"/>
      <w:pPr>
        <w:ind w:left="1440" w:hanging="360"/>
      </w:pPr>
    </w:lvl>
    <w:lvl w:ilvl="2" w:tplc="46CC4FB2" w:tentative="1">
      <w:start w:val="1"/>
      <w:numFmt w:val="lowerRoman"/>
      <w:lvlText w:val="%3."/>
      <w:lvlJc w:val="right"/>
      <w:pPr>
        <w:ind w:left="2160" w:hanging="180"/>
      </w:pPr>
    </w:lvl>
    <w:lvl w:ilvl="3" w:tplc="DEA2A1AC" w:tentative="1">
      <w:start w:val="1"/>
      <w:numFmt w:val="decimal"/>
      <w:lvlText w:val="%4."/>
      <w:lvlJc w:val="left"/>
      <w:pPr>
        <w:ind w:left="2880" w:hanging="360"/>
      </w:pPr>
    </w:lvl>
    <w:lvl w:ilvl="4" w:tplc="E5488B24" w:tentative="1">
      <w:start w:val="1"/>
      <w:numFmt w:val="lowerLetter"/>
      <w:lvlText w:val="%5."/>
      <w:lvlJc w:val="left"/>
      <w:pPr>
        <w:ind w:left="3600" w:hanging="360"/>
      </w:pPr>
    </w:lvl>
    <w:lvl w:ilvl="5" w:tplc="79B80BAA" w:tentative="1">
      <w:start w:val="1"/>
      <w:numFmt w:val="lowerRoman"/>
      <w:lvlText w:val="%6."/>
      <w:lvlJc w:val="right"/>
      <w:pPr>
        <w:ind w:left="4320" w:hanging="180"/>
      </w:pPr>
    </w:lvl>
    <w:lvl w:ilvl="6" w:tplc="E216DFE8" w:tentative="1">
      <w:start w:val="1"/>
      <w:numFmt w:val="decimal"/>
      <w:lvlText w:val="%7."/>
      <w:lvlJc w:val="left"/>
      <w:pPr>
        <w:ind w:left="5040" w:hanging="360"/>
      </w:pPr>
    </w:lvl>
    <w:lvl w:ilvl="7" w:tplc="6F6274D8" w:tentative="1">
      <w:start w:val="1"/>
      <w:numFmt w:val="lowerLetter"/>
      <w:lvlText w:val="%8."/>
      <w:lvlJc w:val="left"/>
      <w:pPr>
        <w:ind w:left="5760" w:hanging="360"/>
      </w:pPr>
    </w:lvl>
    <w:lvl w:ilvl="8" w:tplc="0818B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040C"/>
    <w:multiLevelType w:val="hybridMultilevel"/>
    <w:tmpl w:val="FC04ED8C"/>
    <w:lvl w:ilvl="0" w:tplc="7244262A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A2BEC398" w:tentative="1">
      <w:start w:val="1"/>
      <w:numFmt w:val="lowerLetter"/>
      <w:lvlText w:val="%2."/>
      <w:lvlJc w:val="left"/>
      <w:pPr>
        <w:ind w:left="1440" w:hanging="360"/>
      </w:pPr>
    </w:lvl>
    <w:lvl w:ilvl="2" w:tplc="50F2AD54" w:tentative="1">
      <w:start w:val="1"/>
      <w:numFmt w:val="lowerRoman"/>
      <w:lvlText w:val="%3."/>
      <w:lvlJc w:val="right"/>
      <w:pPr>
        <w:ind w:left="2160" w:hanging="180"/>
      </w:pPr>
    </w:lvl>
    <w:lvl w:ilvl="3" w:tplc="0E6CA22E" w:tentative="1">
      <w:start w:val="1"/>
      <w:numFmt w:val="decimal"/>
      <w:lvlText w:val="%4."/>
      <w:lvlJc w:val="left"/>
      <w:pPr>
        <w:ind w:left="2880" w:hanging="360"/>
      </w:pPr>
    </w:lvl>
    <w:lvl w:ilvl="4" w:tplc="38D83432" w:tentative="1">
      <w:start w:val="1"/>
      <w:numFmt w:val="lowerLetter"/>
      <w:lvlText w:val="%5."/>
      <w:lvlJc w:val="left"/>
      <w:pPr>
        <w:ind w:left="3600" w:hanging="360"/>
      </w:pPr>
    </w:lvl>
    <w:lvl w:ilvl="5" w:tplc="F132D5E0" w:tentative="1">
      <w:start w:val="1"/>
      <w:numFmt w:val="lowerRoman"/>
      <w:lvlText w:val="%6."/>
      <w:lvlJc w:val="right"/>
      <w:pPr>
        <w:ind w:left="4320" w:hanging="180"/>
      </w:pPr>
    </w:lvl>
    <w:lvl w:ilvl="6" w:tplc="7FF08ACC" w:tentative="1">
      <w:start w:val="1"/>
      <w:numFmt w:val="decimal"/>
      <w:lvlText w:val="%7."/>
      <w:lvlJc w:val="left"/>
      <w:pPr>
        <w:ind w:left="5040" w:hanging="360"/>
      </w:pPr>
    </w:lvl>
    <w:lvl w:ilvl="7" w:tplc="4C5CBC34" w:tentative="1">
      <w:start w:val="1"/>
      <w:numFmt w:val="lowerLetter"/>
      <w:lvlText w:val="%8."/>
      <w:lvlJc w:val="left"/>
      <w:pPr>
        <w:ind w:left="5760" w:hanging="360"/>
      </w:pPr>
    </w:lvl>
    <w:lvl w:ilvl="8" w:tplc="8C2AB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F1A20"/>
    <w:multiLevelType w:val="hybridMultilevel"/>
    <w:tmpl w:val="FEE8AA88"/>
    <w:lvl w:ilvl="0" w:tplc="99549DD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D70C4F4">
      <w:start w:val="1"/>
      <w:numFmt w:val="lowerLetter"/>
      <w:lvlText w:val="%2."/>
      <w:lvlJc w:val="left"/>
      <w:pPr>
        <w:ind w:left="1440" w:hanging="360"/>
      </w:pPr>
    </w:lvl>
    <w:lvl w:ilvl="2" w:tplc="40A2079E" w:tentative="1">
      <w:start w:val="1"/>
      <w:numFmt w:val="lowerRoman"/>
      <w:lvlText w:val="%3."/>
      <w:lvlJc w:val="right"/>
      <w:pPr>
        <w:ind w:left="2160" w:hanging="180"/>
      </w:pPr>
    </w:lvl>
    <w:lvl w:ilvl="3" w:tplc="990256AE" w:tentative="1">
      <w:start w:val="1"/>
      <w:numFmt w:val="decimal"/>
      <w:lvlText w:val="%4."/>
      <w:lvlJc w:val="left"/>
      <w:pPr>
        <w:ind w:left="2880" w:hanging="360"/>
      </w:pPr>
    </w:lvl>
    <w:lvl w:ilvl="4" w:tplc="E21843FC" w:tentative="1">
      <w:start w:val="1"/>
      <w:numFmt w:val="lowerLetter"/>
      <w:lvlText w:val="%5."/>
      <w:lvlJc w:val="left"/>
      <w:pPr>
        <w:ind w:left="3600" w:hanging="360"/>
      </w:pPr>
    </w:lvl>
    <w:lvl w:ilvl="5" w:tplc="6D249A6C" w:tentative="1">
      <w:start w:val="1"/>
      <w:numFmt w:val="lowerRoman"/>
      <w:lvlText w:val="%6."/>
      <w:lvlJc w:val="right"/>
      <w:pPr>
        <w:ind w:left="4320" w:hanging="180"/>
      </w:pPr>
    </w:lvl>
    <w:lvl w:ilvl="6" w:tplc="AC548040" w:tentative="1">
      <w:start w:val="1"/>
      <w:numFmt w:val="decimal"/>
      <w:lvlText w:val="%7."/>
      <w:lvlJc w:val="left"/>
      <w:pPr>
        <w:ind w:left="5040" w:hanging="360"/>
      </w:pPr>
    </w:lvl>
    <w:lvl w:ilvl="7" w:tplc="7458C74A" w:tentative="1">
      <w:start w:val="1"/>
      <w:numFmt w:val="lowerLetter"/>
      <w:lvlText w:val="%8."/>
      <w:lvlJc w:val="left"/>
      <w:pPr>
        <w:ind w:left="5760" w:hanging="360"/>
      </w:pPr>
    </w:lvl>
    <w:lvl w:ilvl="8" w:tplc="D4D2F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72AC"/>
    <w:multiLevelType w:val="hybridMultilevel"/>
    <w:tmpl w:val="171E20A8"/>
    <w:lvl w:ilvl="0" w:tplc="4FB4435A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41282FCE" w:tentative="1">
      <w:start w:val="1"/>
      <w:numFmt w:val="lowerLetter"/>
      <w:lvlText w:val="%2."/>
      <w:lvlJc w:val="left"/>
      <w:pPr>
        <w:ind w:left="1440" w:hanging="360"/>
      </w:pPr>
    </w:lvl>
    <w:lvl w:ilvl="2" w:tplc="4BBAADAC" w:tentative="1">
      <w:start w:val="1"/>
      <w:numFmt w:val="lowerRoman"/>
      <w:lvlText w:val="%3."/>
      <w:lvlJc w:val="right"/>
      <w:pPr>
        <w:ind w:left="2160" w:hanging="180"/>
      </w:pPr>
    </w:lvl>
    <w:lvl w:ilvl="3" w:tplc="1E8E980E" w:tentative="1">
      <w:start w:val="1"/>
      <w:numFmt w:val="decimal"/>
      <w:lvlText w:val="%4."/>
      <w:lvlJc w:val="left"/>
      <w:pPr>
        <w:ind w:left="2880" w:hanging="360"/>
      </w:pPr>
    </w:lvl>
    <w:lvl w:ilvl="4" w:tplc="FB4AFAE6" w:tentative="1">
      <w:start w:val="1"/>
      <w:numFmt w:val="lowerLetter"/>
      <w:lvlText w:val="%5."/>
      <w:lvlJc w:val="left"/>
      <w:pPr>
        <w:ind w:left="3600" w:hanging="360"/>
      </w:pPr>
    </w:lvl>
    <w:lvl w:ilvl="5" w:tplc="E87A2356" w:tentative="1">
      <w:start w:val="1"/>
      <w:numFmt w:val="lowerRoman"/>
      <w:lvlText w:val="%6."/>
      <w:lvlJc w:val="right"/>
      <w:pPr>
        <w:ind w:left="4320" w:hanging="180"/>
      </w:pPr>
    </w:lvl>
    <w:lvl w:ilvl="6" w:tplc="24423E6E" w:tentative="1">
      <w:start w:val="1"/>
      <w:numFmt w:val="decimal"/>
      <w:lvlText w:val="%7."/>
      <w:lvlJc w:val="left"/>
      <w:pPr>
        <w:ind w:left="5040" w:hanging="360"/>
      </w:pPr>
    </w:lvl>
    <w:lvl w:ilvl="7" w:tplc="648003C8" w:tentative="1">
      <w:start w:val="1"/>
      <w:numFmt w:val="lowerLetter"/>
      <w:lvlText w:val="%8."/>
      <w:lvlJc w:val="left"/>
      <w:pPr>
        <w:ind w:left="5760" w:hanging="360"/>
      </w:pPr>
    </w:lvl>
    <w:lvl w:ilvl="8" w:tplc="69101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A66A4"/>
    <w:multiLevelType w:val="hybridMultilevel"/>
    <w:tmpl w:val="F5EE4112"/>
    <w:lvl w:ilvl="0" w:tplc="72CEA8AE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C62621FA" w:tentative="1">
      <w:start w:val="1"/>
      <w:numFmt w:val="lowerLetter"/>
      <w:lvlText w:val="%2."/>
      <w:lvlJc w:val="left"/>
      <w:pPr>
        <w:ind w:left="1440" w:hanging="360"/>
      </w:pPr>
    </w:lvl>
    <w:lvl w:ilvl="2" w:tplc="BE60E2F6" w:tentative="1">
      <w:start w:val="1"/>
      <w:numFmt w:val="lowerRoman"/>
      <w:lvlText w:val="%3."/>
      <w:lvlJc w:val="right"/>
      <w:pPr>
        <w:ind w:left="2160" w:hanging="180"/>
      </w:pPr>
    </w:lvl>
    <w:lvl w:ilvl="3" w:tplc="B7C22E44" w:tentative="1">
      <w:start w:val="1"/>
      <w:numFmt w:val="decimal"/>
      <w:lvlText w:val="%4."/>
      <w:lvlJc w:val="left"/>
      <w:pPr>
        <w:ind w:left="2880" w:hanging="360"/>
      </w:pPr>
    </w:lvl>
    <w:lvl w:ilvl="4" w:tplc="42CE3A5A" w:tentative="1">
      <w:start w:val="1"/>
      <w:numFmt w:val="lowerLetter"/>
      <w:lvlText w:val="%5."/>
      <w:lvlJc w:val="left"/>
      <w:pPr>
        <w:ind w:left="3600" w:hanging="360"/>
      </w:pPr>
    </w:lvl>
    <w:lvl w:ilvl="5" w:tplc="130CFC60" w:tentative="1">
      <w:start w:val="1"/>
      <w:numFmt w:val="lowerRoman"/>
      <w:lvlText w:val="%6."/>
      <w:lvlJc w:val="right"/>
      <w:pPr>
        <w:ind w:left="4320" w:hanging="180"/>
      </w:pPr>
    </w:lvl>
    <w:lvl w:ilvl="6" w:tplc="712C15B4" w:tentative="1">
      <w:start w:val="1"/>
      <w:numFmt w:val="decimal"/>
      <w:lvlText w:val="%7."/>
      <w:lvlJc w:val="left"/>
      <w:pPr>
        <w:ind w:left="5040" w:hanging="360"/>
      </w:pPr>
    </w:lvl>
    <w:lvl w:ilvl="7" w:tplc="0CE85EE4" w:tentative="1">
      <w:start w:val="1"/>
      <w:numFmt w:val="lowerLetter"/>
      <w:lvlText w:val="%8."/>
      <w:lvlJc w:val="left"/>
      <w:pPr>
        <w:ind w:left="5760" w:hanging="360"/>
      </w:pPr>
    </w:lvl>
    <w:lvl w:ilvl="8" w:tplc="CDDCFF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1E"/>
    <w:rsid w:val="00082B75"/>
    <w:rsid w:val="000D0C54"/>
    <w:rsid w:val="000F7061"/>
    <w:rsid w:val="00110E38"/>
    <w:rsid w:val="00191F1E"/>
    <w:rsid w:val="001C09A8"/>
    <w:rsid w:val="001C1069"/>
    <w:rsid w:val="00294F60"/>
    <w:rsid w:val="002A520E"/>
    <w:rsid w:val="002C5360"/>
    <w:rsid w:val="002F6651"/>
    <w:rsid w:val="003150A1"/>
    <w:rsid w:val="003454B9"/>
    <w:rsid w:val="00417989"/>
    <w:rsid w:val="004552FA"/>
    <w:rsid w:val="004B6281"/>
    <w:rsid w:val="004E7DFC"/>
    <w:rsid w:val="004F1CC5"/>
    <w:rsid w:val="005055B2"/>
    <w:rsid w:val="00520310"/>
    <w:rsid w:val="005366F7"/>
    <w:rsid w:val="005D5B59"/>
    <w:rsid w:val="005F17A5"/>
    <w:rsid w:val="0061267C"/>
    <w:rsid w:val="00613F49"/>
    <w:rsid w:val="00681815"/>
    <w:rsid w:val="006A0FE8"/>
    <w:rsid w:val="00735210"/>
    <w:rsid w:val="00780A2E"/>
    <w:rsid w:val="007B588E"/>
    <w:rsid w:val="007C4CE4"/>
    <w:rsid w:val="008572E5"/>
    <w:rsid w:val="00867C31"/>
    <w:rsid w:val="00886917"/>
    <w:rsid w:val="008C2775"/>
    <w:rsid w:val="00913D24"/>
    <w:rsid w:val="00922286"/>
    <w:rsid w:val="00954A18"/>
    <w:rsid w:val="00956D20"/>
    <w:rsid w:val="00973A0F"/>
    <w:rsid w:val="009806A7"/>
    <w:rsid w:val="009A6FFF"/>
    <w:rsid w:val="009B5EA3"/>
    <w:rsid w:val="009D30AB"/>
    <w:rsid w:val="00A03508"/>
    <w:rsid w:val="00A164E6"/>
    <w:rsid w:val="00A567C9"/>
    <w:rsid w:val="00AA0B4F"/>
    <w:rsid w:val="00AB1A0E"/>
    <w:rsid w:val="00BA1AC5"/>
    <w:rsid w:val="00BC689A"/>
    <w:rsid w:val="00C221EC"/>
    <w:rsid w:val="00C4056D"/>
    <w:rsid w:val="00C40ACA"/>
    <w:rsid w:val="00C5478B"/>
    <w:rsid w:val="00C57306"/>
    <w:rsid w:val="00CC02C7"/>
    <w:rsid w:val="00D531B1"/>
    <w:rsid w:val="00D722BB"/>
    <w:rsid w:val="00E57ED0"/>
    <w:rsid w:val="00E659B1"/>
    <w:rsid w:val="00E74852"/>
    <w:rsid w:val="00E9124C"/>
    <w:rsid w:val="00EF22D1"/>
    <w:rsid w:val="00F73C47"/>
    <w:rsid w:val="00FA4A67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D9D"/>
  <w14:defaultImageDpi w14:val="32767"/>
  <w15:chartTrackingRefBased/>
  <w15:docId w15:val="{57EAB8D4-4EF3-0C46-89AF-0C483437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1E"/>
  </w:style>
  <w:style w:type="paragraph" w:styleId="Balk1">
    <w:name w:val="heading 1"/>
    <w:basedOn w:val="Normal"/>
    <w:next w:val="Normal"/>
    <w:link w:val="Balk1Char"/>
    <w:uiPriority w:val="9"/>
    <w:qFormat/>
    <w:rsid w:val="00191F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1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191F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0AB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0AB"/>
    <w:rPr>
      <w:rFonts w:ascii="Times New Roman" w:hAnsi="Times New Roman" w:cs="Times New Roman"/>
      <w:sz w:val="18"/>
      <w:szCs w:val="18"/>
    </w:rPr>
  </w:style>
  <w:style w:type="table" w:styleId="TabloKlavuzu">
    <w:name w:val="Table Grid"/>
    <w:basedOn w:val="NormalTablo"/>
    <w:uiPriority w:val="39"/>
    <w:rsid w:val="002A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2A52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2A52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2">
    <w:name w:val="Plain Table 2"/>
    <w:basedOn w:val="NormalTablo"/>
    <w:uiPriority w:val="42"/>
    <w:rsid w:val="002A52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KlavuzTablo3">
    <w:name w:val="Grid Table 3"/>
    <w:basedOn w:val="NormalTablo"/>
    <w:uiPriority w:val="48"/>
    <w:rsid w:val="002A52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2A520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oKlavuzuAk">
    <w:name w:val="Grid Table Light"/>
    <w:basedOn w:val="NormalTablo"/>
    <w:uiPriority w:val="40"/>
    <w:rsid w:val="002A52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2A52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ragazzo</dc:creator>
  <cp:lastModifiedBy>Hadi Akdemir</cp:lastModifiedBy>
  <cp:revision>11</cp:revision>
  <cp:lastPrinted>2021-07-11T12:06:00Z</cp:lastPrinted>
  <dcterms:created xsi:type="dcterms:W3CDTF">2021-07-11T12:06:00Z</dcterms:created>
  <dcterms:modified xsi:type="dcterms:W3CDTF">2021-09-04T10:09:00Z</dcterms:modified>
</cp:coreProperties>
</file>